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28E" w:rsidRPr="009E2A5C" w:rsidRDefault="00F1228E" w:rsidP="009E2A5C">
      <w:pPr>
        <w:pStyle w:val="17PRIL-header"/>
        <w:pageBreakBefore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E2A5C">
        <w:rPr>
          <w:rFonts w:ascii="Times New Roman" w:hAnsi="Times New Roman" w:cs="Times New Roman"/>
          <w:color w:val="000000" w:themeColor="text1"/>
          <w:sz w:val="32"/>
          <w:szCs w:val="32"/>
        </w:rPr>
        <w:t>Лист контроля № 3. Ученическая мебель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371"/>
        <w:gridCol w:w="1560"/>
        <w:gridCol w:w="1417"/>
      </w:tblGrid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"/>
          <w:tblHeader/>
        </w:trPr>
        <w:tc>
          <w:tcPr>
            <w:tcW w:w="73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  <w:vAlign w:val="center"/>
          </w:tcPr>
          <w:p w:rsidR="00F1228E" w:rsidRPr="009E2A5C" w:rsidRDefault="00F1228E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Нормативные показатели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  <w:vAlign w:val="center"/>
          </w:tcPr>
          <w:p w:rsidR="00F1228E" w:rsidRPr="009E2A5C" w:rsidRDefault="00F1228E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"/>
          <w:tblHeader/>
        </w:trPr>
        <w:tc>
          <w:tcPr>
            <w:tcW w:w="73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  <w:vAlign w:val="center"/>
          </w:tcPr>
          <w:p w:rsidR="00F1228E" w:rsidRPr="009E2A5C" w:rsidRDefault="00F1228E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Соблюдено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  <w:vAlign w:val="center"/>
          </w:tcPr>
          <w:p w:rsidR="00F1228E" w:rsidRPr="009E2A5C" w:rsidRDefault="00F1228E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соблюдено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 ученической мебели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Комплект состоит из парты (одной на двоих учеников) и стула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Вместо стульев не используют табуретки и скамейки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Размеры мебели соответствуют ростовой группе учеников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Материалы, из которых изготовлена мебель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Покрытие парт и стульев выполнено из материалов, устойчивых к воздействию влаги, моющих и дезинфицирующих средств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Покрытие мебели имеет матовую поверхность светлых оттенков с коэффициентом отражения не менее – 0,45*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Покрытие мебели не имеет дефектов и повреждений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Маркировка ученической мебели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Каждая парта и стул </w:t>
            </w:r>
            <w:proofErr w:type="gramStart"/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промаркированы</w:t>
            </w:r>
            <w:proofErr w:type="gramEnd"/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цветом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Маркировка мебели соответствует ростовой группе учеников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Маркировка нанесена на боковую наружную поверхность парты и стула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10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Расстановка мебели</w:t>
            </w: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Расстояние от первого ряда парт до учебной доски – не менее 240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Расстояние от последнего ряда парт до учебной доски – не более 860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Расстояние между рядами парт – не менее 50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Расстояние от парт до окна и противоположной окну стене – не менее 50 см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Меньшие по размеру парты расположены ближе к доске, бол</w:t>
            </w: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ь</w:t>
            </w: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шие по размеру – дальше от доски**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Конторки* расположены на последних от доски рядах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F1228E" w:rsidRPr="009E2A5C" w:rsidTr="009E2A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17PRIL-tabl-tx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E2A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Расположение парт для учеников с ОВЗ* учитывает особенности их физического развития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113" w:type="dxa"/>
              <w:right w:w="71" w:type="dxa"/>
            </w:tcMar>
          </w:tcPr>
          <w:p w:rsidR="00F1228E" w:rsidRPr="009E2A5C" w:rsidRDefault="00F1228E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F1228E" w:rsidRPr="009E2A5C" w:rsidRDefault="00F1228E" w:rsidP="00F1228E">
      <w:pPr>
        <w:pStyle w:val="12TABL-txt"/>
        <w:ind w:left="567" w:right="567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1228E" w:rsidRPr="009E2A5C" w:rsidRDefault="00F1228E" w:rsidP="00F1228E">
      <w:pPr>
        <w:pStyle w:val="12TABL-txt"/>
        <w:ind w:left="567" w:right="567"/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</w:pPr>
      <w:r w:rsidRPr="009E2A5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lastRenderedPageBreak/>
        <w:t>* Коэффициент отражения смотрите в сертификате соответствия на мебель. Он обязательно должен быть в наличии (</w:t>
      </w:r>
      <w:proofErr w:type="spellStart"/>
      <w:r w:rsidRPr="009E2A5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пп</w:t>
      </w:r>
      <w:proofErr w:type="spellEnd"/>
      <w:r w:rsidRPr="009E2A5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 xml:space="preserve">. 3.4.7, 3.5.1 СП). </w:t>
      </w:r>
    </w:p>
    <w:p w:rsidR="00F1228E" w:rsidRPr="009E2A5C" w:rsidRDefault="00F1228E" w:rsidP="00F1228E">
      <w:pPr>
        <w:pStyle w:val="12TABL-txt"/>
        <w:ind w:left="567" w:right="567"/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</w:pPr>
      <w:r w:rsidRPr="009E2A5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</w:rPr>
        <w:t>** Контроль при наличии.</w:t>
      </w:r>
    </w:p>
    <w:sectPr w:rsidR="00F1228E" w:rsidRPr="009E2A5C" w:rsidSect="00EF1233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F1228E"/>
    <w:rsid w:val="00056C29"/>
    <w:rsid w:val="00157185"/>
    <w:rsid w:val="005E4804"/>
    <w:rsid w:val="009E2A5C"/>
    <w:rsid w:val="00F12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F1228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F1228E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2TABL-txt">
    <w:name w:val="12TABL-txt"/>
    <w:basedOn w:val="a"/>
    <w:uiPriority w:val="99"/>
    <w:rsid w:val="00F1228E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7PRIL-tabl-txt">
    <w:name w:val="17PRIL-tabl-txt"/>
    <w:basedOn w:val="a"/>
    <w:uiPriority w:val="99"/>
    <w:rsid w:val="00F1228E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7PRIL-tabl-hroom">
    <w:name w:val="17PRIL-tabl-hroom"/>
    <w:basedOn w:val="a"/>
    <w:uiPriority w:val="99"/>
    <w:rsid w:val="00F1228E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F1228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2021-06-12T17:58:00Z</dcterms:created>
  <dcterms:modified xsi:type="dcterms:W3CDTF">2021-06-12T18:11:00Z</dcterms:modified>
</cp:coreProperties>
</file>